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5" w:rsidRDefault="000D4EF5" w:rsidP="00FF403F">
      <w:pPr>
        <w:jc w:val="center"/>
        <w:rPr>
          <w:sz w:val="24"/>
          <w:szCs w:val="24"/>
          <w:lang w:val="en-US"/>
        </w:rPr>
      </w:pPr>
      <w:r w:rsidRPr="00592B07">
        <w:rPr>
          <w:sz w:val="24"/>
          <w:szCs w:val="24"/>
          <w:lang w:val="en-US"/>
        </w:rPr>
        <w:t xml:space="preserve">W. Bild, V. Bild, </w:t>
      </w:r>
      <w:smartTag w:uri="urn:schemas-microsoft-com:office:smarttags" w:element="place">
        <w:r w:rsidRPr="00592B07">
          <w:rPr>
            <w:sz w:val="24"/>
            <w:szCs w:val="24"/>
            <w:lang w:val="en-US"/>
          </w:rPr>
          <w:t>I.</w:t>
        </w:r>
      </w:smartTag>
      <w:r w:rsidRPr="00592B07">
        <w:rPr>
          <w:sz w:val="24"/>
          <w:szCs w:val="24"/>
          <w:lang w:val="en-US"/>
        </w:rPr>
        <w:t xml:space="preserve"> Haulica: </w:t>
      </w:r>
    </w:p>
    <w:p w:rsidR="000D4EF5" w:rsidRPr="00592B07" w:rsidRDefault="000D4EF5" w:rsidP="00FF403F">
      <w:pPr>
        <w:jc w:val="center"/>
        <w:rPr>
          <w:sz w:val="24"/>
          <w:szCs w:val="24"/>
          <w:lang w:val="en-US"/>
        </w:rPr>
      </w:pPr>
      <w:r w:rsidRPr="00592B07">
        <w:rPr>
          <w:sz w:val="24"/>
          <w:szCs w:val="24"/>
          <w:lang w:val="en-US"/>
        </w:rPr>
        <w:t>ENVIRONMENTAL DEUTERIUM AND CELL PROLIFERATION: IMPLICATIONS IN RADIOBIOLOGY</w:t>
      </w:r>
    </w:p>
    <w:p w:rsidR="000D4EF5" w:rsidRDefault="000D4EF5" w:rsidP="00592B07">
      <w:pPr>
        <w:spacing w:after="0" w:line="240" w:lineRule="auto"/>
        <w:jc w:val="center"/>
        <w:rPr>
          <w:b/>
          <w:caps/>
          <w:sz w:val="24"/>
          <w:szCs w:val="24"/>
          <w:u w:val="single"/>
          <w:lang w:val="en-US"/>
        </w:rPr>
      </w:pPr>
      <w:r w:rsidRPr="00592B07">
        <w:rPr>
          <w:b/>
          <w:caps/>
          <w:sz w:val="24"/>
          <w:szCs w:val="24"/>
          <w:u w:val="single"/>
        </w:rPr>
        <w:t xml:space="preserve">Дейтерий в естественной среде и пролиферация клеток: </w:t>
      </w:r>
    </w:p>
    <w:p w:rsidR="000D4EF5" w:rsidRDefault="000D4EF5" w:rsidP="00592B07">
      <w:pPr>
        <w:spacing w:after="0" w:line="240" w:lineRule="auto"/>
        <w:jc w:val="center"/>
        <w:rPr>
          <w:b/>
          <w:caps/>
          <w:sz w:val="24"/>
          <w:szCs w:val="24"/>
          <w:u w:val="single"/>
          <w:lang w:val="en-US"/>
        </w:rPr>
      </w:pPr>
      <w:r w:rsidRPr="00592B07">
        <w:rPr>
          <w:b/>
          <w:caps/>
          <w:sz w:val="24"/>
          <w:szCs w:val="24"/>
          <w:u w:val="single"/>
        </w:rPr>
        <w:t>внедрение в радиобиологию</w:t>
      </w:r>
    </w:p>
    <w:p w:rsidR="000D4EF5" w:rsidRPr="00592B07" w:rsidRDefault="000D4EF5" w:rsidP="00592B07">
      <w:pPr>
        <w:spacing w:after="0" w:line="240" w:lineRule="auto"/>
        <w:jc w:val="center"/>
        <w:rPr>
          <w:b/>
          <w:caps/>
          <w:sz w:val="24"/>
          <w:szCs w:val="24"/>
          <w:u w:val="single"/>
          <w:lang w:val="en-US"/>
        </w:rPr>
      </w:pP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Итак, цель изучения воды со сниженной концентрацией дейтерия – проверить, может ли она оказывать эффект защиты от радиации.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Есть небольшая предыстория: я изучал вопрос радиопротекции, и мне нужно было найти ещё не исследованную субстанцию, которая могла бы иметь радиозащитный эффект. И в определённый момент мне посчастливилось прочесть  документ, содержащий информацию о способности </w:t>
      </w:r>
      <w:r>
        <w:rPr>
          <w:sz w:val="24"/>
          <w:szCs w:val="24"/>
        </w:rPr>
        <w:t>тяжёлой</w:t>
      </w:r>
      <w:r w:rsidRPr="00CA4584">
        <w:rPr>
          <w:sz w:val="24"/>
          <w:szCs w:val="24"/>
        </w:rPr>
        <w:t xml:space="preserve"> воды имитировать круговые радиоволны – это означает, что долгое употребление </w:t>
      </w:r>
      <w:r>
        <w:rPr>
          <w:sz w:val="24"/>
          <w:szCs w:val="24"/>
        </w:rPr>
        <w:t>тяжёлой</w:t>
      </w:r>
      <w:r w:rsidRPr="00CA4584">
        <w:rPr>
          <w:sz w:val="24"/>
          <w:szCs w:val="24"/>
        </w:rPr>
        <w:t xml:space="preserve"> воды оказывает эффект, аналогичный ионизирующему излучению. Поэтому я подумал:  если есть такая вещь как вода со сниженной концентрацией дейтерия – почему бы мне не использовать её и не проверить, может ли она защищать от радиации?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Сперва я хотел бы упомянуть о некоторых вещах, связанных с ионизирующим излучением – как радиация осуществляет разрушение. 1) Она разрушает с помощью вещи, называемой «радиолиз воды» - он разлагает воду и производит окисленные продукты реакции, которые позже разрушают мембраны клеток и </w:t>
      </w:r>
      <w:r>
        <w:rPr>
          <w:sz w:val="24"/>
          <w:szCs w:val="24"/>
        </w:rPr>
        <w:t>оказывают</w:t>
      </w:r>
      <w:r w:rsidRPr="00CA4584">
        <w:rPr>
          <w:sz w:val="24"/>
          <w:szCs w:val="24"/>
        </w:rPr>
        <w:t xml:space="preserve"> вредоносн</w:t>
      </w:r>
      <w:r>
        <w:rPr>
          <w:sz w:val="24"/>
          <w:szCs w:val="24"/>
        </w:rPr>
        <w:t>ое влияние</w:t>
      </w:r>
      <w:r w:rsidRPr="00CA4584">
        <w:rPr>
          <w:sz w:val="24"/>
          <w:szCs w:val="24"/>
        </w:rPr>
        <w:t>. 2) Конечно же, повреждения молекул в различных энзиматических системах клеток. 3) Повреждения ДНК, последствия которых – эффекты мутации и неоплазии. 4) Снижение иммунитета, которое, как всем известно, разрушает все быстро восстанавливаемые ткани в организме. Оно происходит из-за истощения гематогенного костного мозга и разрушения клеток, которые отвечают за производство иммунных клеток. 5) Истощение гематогенного костного мозга, что может привести к анемии, лимфопении, тромбопении и т.п. 6) Апоптоз, вызванный радиацией.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Итак, посмотрим на данные… Нормальное соотношение дейтерия и водорода составляет 140-145 частей на миллион. Изменение соотношения может привести к повышению содержания дейтерия (к образованию тяжёлой воды) или к понижению – и это произведёт определённые биологические эффекты.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Итак, если эффекты действительно присутствуют: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Мы знаем, что радиация приводит к смерти через так называемый гематологический синдром; панцитопению (низкое содержание всех форменных элементов крови); гастроинтестинальный синдром (гастроинтестинальная мукоза – самая быстровосстанавливаемая ткань в организме) –  радиация замедляет процесс восстановления и приводит к атрофии мукозы, язвам, фистулам, инфекциям, которые постепенно приводят к смерти животного, над которым ставится эксперимент, или человека, подвергаемого облучению.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Теперь давайте посмотрим, как могут проявляться эффекты защиты от радиации. Мы собираемся изучить, срабатывает ли какой-либо антиокислительный механизм – поэтому проводим тест на наличие антиокислительной активности энзим и перекисное окисление липидов (усиливается ли оно или редуцируется). Так же нужно проверить, происходит ли стимуляция восстановления клеток, помогающая организму заменить истощённые радиацией клетки и повысить иммунитет. Мы можем протестировать признаки повышения иммунитета путем модулирования и оценки иммунной системы и введения в организм животного экспериментальных инфекций (радиоактивных или нет). И после этого мы можем увидеть, происходит ли стимуляция иммунитета путём замещения повреждённых клеток новыми, образованными с помощью лёгкой воды; можем увидеть, происходит ли стимуляция культивируемых клеток; используются ли в культивации селезёночные иммунные клетки. Мы так же попробуем протестировать механизмы мембран клеток, участвующих в восстановлении.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Что мы сделали: итак, сначала посмотрим, произошли ли какие-то изменения в организме, получившем лёгкую воду. Литература говорит о том, что после 2 недель постоянного потребления лёгкой воды, количество всей воды в организме изменится. Значит, мы должны подождать 2 недели, или, может, 15-20 дней, прежде чем лёгкая вода начнёт производить свой эффект. Что делали мы: в течение долгого времени давали крысам употреблять лёгкую воду, после этого же мы брали у них кровь, образцы мускулов, печени и т.д., далее выделяли воду из всех этих тканей и исследовали её на предмет количества дейтерия в жидкостях организма. Это было сделано несколькими способами на факультете медицины в Румынском Университете.  И что мы обнаружили: вне зависимости от того, в течение какого времени мы давали крысам лёгкую воду (30 </w:t>
      </w:r>
      <w:r w:rsidRPr="00CA4584">
        <w:rPr>
          <w:sz w:val="24"/>
          <w:szCs w:val="24"/>
          <w:lang w:val="en-US"/>
        </w:rPr>
        <w:t>ppm</w:t>
      </w:r>
      <w:r w:rsidRPr="00CA4584">
        <w:rPr>
          <w:sz w:val="24"/>
          <w:szCs w:val="24"/>
        </w:rPr>
        <w:t xml:space="preserve">), мы не смогли понизить содержание дейтерия в организме более чем на ~19% </w:t>
      </w:r>
      <w:r w:rsidRPr="00CA4584">
        <w:rPr>
          <w:sz w:val="24"/>
          <w:szCs w:val="24"/>
          <w:lang w:val="en-US"/>
        </w:rPr>
        <w:t>ppm</w:t>
      </w:r>
      <w:r w:rsidRPr="00CA4584">
        <w:rPr>
          <w:sz w:val="24"/>
          <w:szCs w:val="24"/>
        </w:rPr>
        <w:t>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Вот сводная таблица данных. Контроль – нормальная концентрация дейтерия – 140-145 </w:t>
      </w:r>
      <w:r w:rsidRPr="00CA4584">
        <w:rPr>
          <w:sz w:val="24"/>
          <w:szCs w:val="24"/>
          <w:lang w:val="en-US"/>
        </w:rPr>
        <w:t>ppm</w:t>
      </w:r>
      <w:r w:rsidRPr="00CA4584">
        <w:rPr>
          <w:sz w:val="24"/>
          <w:szCs w:val="24"/>
        </w:rPr>
        <w:t xml:space="preserve"> дейтерия. И после употребления крысами лёгкой воды в течение 2-3 недель, концентрация дейтерия в их мускулах и печени понизилась примерно до 90 </w:t>
      </w:r>
      <w:r w:rsidRPr="00CA4584">
        <w:rPr>
          <w:sz w:val="24"/>
          <w:szCs w:val="24"/>
          <w:lang w:val="en-US"/>
        </w:rPr>
        <w:t>ppm</w:t>
      </w:r>
      <w:r w:rsidRPr="00CA4584">
        <w:rPr>
          <w:sz w:val="24"/>
          <w:szCs w:val="24"/>
        </w:rPr>
        <w:t xml:space="preserve">. Это хороший благоприятный результат, но в то же время он означает, что мы не можем радикально понизить количество дейтерия в организме.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Теперь тест на выживание при воздействии радиацией. Мы использовали 380 животных, швейцарских мышей, самцов, весом 15-</w:t>
      </w:r>
      <w:smartTag w:uri="urn:schemas-microsoft-com:office:smarttags" w:element="metricconverter">
        <w:smartTagPr>
          <w:attr w:name="ProductID" w:val="20 г"/>
        </w:smartTagPr>
        <w:r w:rsidRPr="00CA4584">
          <w:rPr>
            <w:sz w:val="24"/>
            <w:szCs w:val="24"/>
          </w:rPr>
          <w:t>20 г</w:t>
        </w:r>
      </w:smartTag>
      <w:r w:rsidRPr="00CA4584">
        <w:rPr>
          <w:sz w:val="24"/>
          <w:szCs w:val="24"/>
        </w:rPr>
        <w:t xml:space="preserve">.  Эксперименты проводились в течение 2 лет поэтапно. Использовался специально приготовленный сухой корм, лёгкая вода или дистиллированная вода - по вкусу. Мыши имели возможность пить столько воды, сколько им хотелось. Они получали лёгкую воду с концентрацией дейтерия 27-30 </w:t>
      </w:r>
      <w:r w:rsidRPr="00CA4584">
        <w:rPr>
          <w:sz w:val="24"/>
          <w:szCs w:val="24"/>
          <w:lang w:val="en-US"/>
        </w:rPr>
        <w:t>ppm</w:t>
      </w:r>
      <w:r w:rsidRPr="00CA4584">
        <w:rPr>
          <w:sz w:val="24"/>
          <w:szCs w:val="24"/>
        </w:rPr>
        <w:t xml:space="preserve"> или дистиллированную воду – 145-150 </w:t>
      </w:r>
      <w:r w:rsidRPr="00CA4584">
        <w:rPr>
          <w:sz w:val="24"/>
          <w:szCs w:val="24"/>
          <w:lang w:val="en-US"/>
        </w:rPr>
        <w:t>ppm</w:t>
      </w:r>
      <w:r w:rsidRPr="00CA4584">
        <w:rPr>
          <w:sz w:val="24"/>
          <w:szCs w:val="24"/>
        </w:rPr>
        <w:t xml:space="preserve">. Кормление и питьё осуществлялось минимум 14 дней до облучения. У нас было 2 тестовых группы: мыши, получавшие лёгкую воду до и после облучения (Группа 1, Г1) и мыши, получавшие её лишь до (Группа 2, Г2) – вторая группа более не получала лёгкую воду после облучения. Мы так же попытались сформировать третью группу, которая получала лёгкую воду только после облучения, но это оказалось бессмысленным и никакого эффекта не наблюдалось. Полное облучение было произведено с помощью гамма-лучей; так же была группа особей, получившая облучение с помощью химикатов, оказывающих эффект, аналогичный радиации (этими химикатами являлись эмбихин гидрохлорида и дериват нитрогена мустарда, очень ядовитая субстанция). Степень радиоактивности варьировалась от 6,5 до 9,5 греев (650-950 рад). Мы так же наблюдали за некоторыми группами, получившими дозу классического радиопротектора – амифостина.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Что мы обнаружили: перед вами статистические данные о выживаемости 3 наблюдаемых групп. Среднестатистическая выживаемость мышей после облучения составляет 55%; выживаемость же Г1 составила 80%, а Г2 – 78,4 %. Это означает, что употребление лёгкой воды в течение 2 недель до облучения повышает выживаемость. Так же нескольким группам мышей сверх этого мы давали амифостин – здесь вы можете увидеть результаты этого эксперимента. И можно заметить, что комбинация лёгкой воды с радиозащитным химикатом оказывает незначительное влияние, никакого синергизма или дополняющего эффекта.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Это, возможно, может означать, что они не работают по одинаковой схеме. Мы знаем, что амифостин – поглотитель свободных радикалов, он поглощает свободные радикалы из жидкостей, а лёгкая вода, возможно, функционирует совсем другим образом.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 Итак, если смотреть на результаты облучения эмбихином гидрохлорида – мы можем увидеть, что в тестируемых группах значительно увеличился показатель выживаемости по сравнению со среднестатистическим. Это означает, что мыши оказались защищены и от облучения химикатами, идентичными радиации.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Итак, мы увидели пример оказываемого эффекта и теперь можно посчитать порог дозы – числовой эквивалент количества радиации, которое сможет быть редуцировано. Порог дозы был вычислен – 1,41.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Добавление химического радиопротектора (амифостина) несущественно повысило выживаемость. Отсутствие синергизма (взаимного усиления действия) или какого-либо дополняющего эффекта даёт возможность предположить, что механизмы их действия не различаются или что защита от радиации имеет определённый порог, который невозможно более повысить – это не моя идея, а идея одного из профессоров института. В определённый момент перестаёт иметь значение, сколько биологической защиты мы предоставляем организму – мы не можем защитить организм животного или человека от ионизирующего излучения всецело. Поэтому мы не имеем возможности сохранить его. Порог дозы – 1, 41. Это не большое число, если сравнить, к примеру, с порогом дозы амифостина (1,81). Но нужно помнить, что амифостин – очень ядовитая субстанция – и она должна быть введена в организм в первые же минуты после облучения, чтобы возыметь какой-то эффект. И мы не можем употреблять амифостин в течение долгого времени, т.к. он является дериватом и сильным вазодилататором, он гепатотоксичен – он защитит нас от некоторых эффектов радиации, но может убить, разрушив печень.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Итак, что мы видим. Мы протестировали кишечную мукозу. В контрольной группе мы наблюдали так называемый некротический энтерит с вакуолярным цитолизом и потерей микровилли. Восстановление клеток на поверхности кишечника сильно замедлилось. Это означало, что в этой области клетки разрушались, уничтожались и оставляли дыры на поверхности, что приводило к диарее с кровяными выделениями; микробы могли свободно проникать внутрь кишечника. На фоне этого радиация так же стимулировала подавление иммунитета и способствовала развитию септицемии, от этого животное умирало.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В то же время, если мы посмотрим на данные о группе, получавшей лёгкую воду и облученной радиацией в 7,5 греев – мы увидим, что разрушение клеток кишечника присутствует, но потеря микровилли и количество некротического эффекта меньше. Это означает, что данная группа была в той или иной мере более защищена.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Мы так же обследовали печень мышей. Что мы увидели: в группе, получавшей обычную воду, наблюдается разрушение структуры органа, области некроза и апоптоза – печень совершенно не выглядит здоровой. Мы видим здесь истощённые клетки, признаки апоптоза. А в группе В структура печени не нарушалась и не наблюдалось признаков некроза.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Так же анализ гематогенного костного мозга – мы брали его образцы из костей и вот что увидели. В группе А – потеря целлюлярности. Это означает, что происходило разрушение кровяных клеток, что является предвестником возможного разрушения и самого костного мозга.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>Мы попробовали протестировать антиокислительные механизмы. Мы обнаружили сокращённое и статистически малозначительное повышение активности супероксиддисмутазы в печени и отсутствие эффекта на мозг. Содержание малондиальдегида (признак перекисного окисления липидов) значительно понизилось в мозге и осталось неизменным в печени. Несущественно сократилось количество глутатиона и –</w:t>
      </w:r>
      <w:r w:rsidRPr="00CA4584">
        <w:rPr>
          <w:sz w:val="24"/>
          <w:szCs w:val="24"/>
          <w:lang w:val="en-US"/>
        </w:rPr>
        <w:t>SH</w:t>
      </w:r>
      <w:r w:rsidRPr="00CA4584">
        <w:rPr>
          <w:sz w:val="24"/>
          <w:szCs w:val="24"/>
        </w:rPr>
        <w:t xml:space="preserve"> групп в целом. В общем и целом, можно сказать, что употребление лёгкой воды не оказывает антиоксидантного эффекта.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Итак, давайте посмотрим на исследование иммунологии. Сперва мы исследовали гематологический аспект путём вычисления количества белых и красных кровяных телец при помощи лейкоцитной формулы. Далее мы рассчитали количество </w:t>
      </w:r>
      <w:r w:rsidRPr="00CA4584">
        <w:rPr>
          <w:sz w:val="24"/>
          <w:szCs w:val="24"/>
          <w:lang w:val="en-US"/>
        </w:rPr>
        <w:t>T</w:t>
      </w:r>
      <w:r w:rsidRPr="00CA4584">
        <w:rPr>
          <w:sz w:val="24"/>
          <w:szCs w:val="24"/>
        </w:rPr>
        <w:t xml:space="preserve">-лимфоцитов и </w:t>
      </w:r>
      <w:r w:rsidRPr="00CA4584">
        <w:rPr>
          <w:sz w:val="24"/>
          <w:szCs w:val="24"/>
          <w:lang w:val="en-US"/>
        </w:rPr>
        <w:t>B</w:t>
      </w:r>
      <w:r w:rsidRPr="00CA4584">
        <w:rPr>
          <w:sz w:val="24"/>
          <w:szCs w:val="24"/>
        </w:rPr>
        <w:t>-лимфоцитов; затем проанализировали процесс фагоцитоза: - анализ фагоцитоза в нейтрофилах периферической крови; - анализ фагоцитоза брюшных макрофагов; - серологическая диагностика. Тест совсем несложный: берется некоторое количество микробов и помещается в контакт с сывороткой крови животного, затем субстанция вводится в другой сосуд. Если она разрушается, микробы растут медленнее, если нет – в обычном порядке. Итак, что мы наблюдали… фагоцитоз в периферической крови усилился, активность сыворотки крови также повысилась. Мощность фагоцитоза повысилась путём выброса меньшего количества шлака от микробов, которых мы использовали для опыта – это означает, что микробы были убиты брюшными макрофагами. Это очень хороший результат, показывающий, что организм был способен бороться с инфекциями.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Группа, получавшая лёгкую воду в течение двух недель, показала существенно большее количество лейкоцитов в крови, чем контрольная группа. В то же время, это количественное увеличение не приводило к лейкоцитозу – это означало, что не наблюдалось эффекта воспаления. </w:t>
      </w:r>
    </w:p>
    <w:p w:rsidR="000D4EF5" w:rsidRPr="00CA4584" w:rsidRDefault="000D4EF5" w:rsidP="00AC5B3C">
      <w:pPr>
        <w:rPr>
          <w:sz w:val="24"/>
          <w:szCs w:val="24"/>
        </w:rPr>
      </w:pPr>
      <w:r w:rsidRPr="00CA4584">
        <w:rPr>
          <w:sz w:val="24"/>
          <w:szCs w:val="24"/>
        </w:rPr>
        <w:t xml:space="preserve">Употребление лёгкой воды не оказало существенного влияния на количество Т-лимфоцитов. Количество и активность В-лимфоцитов повысились, но несущественно. Лёгкая вода стимулировала мощность фагоцитоза полиморфоядерных лейкоцитов в периферической крови. Мощность фагоцитоза брюшных макрофагов также повысилась – это и есть тот самый эффект, о котором я говорил ранее.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Далее мы попробовали несколько стандартных исследований клеток. В отличие от результатов, которые мы наблюдали ранее, итак, что мы увидели… мы исследовали 3 типа клеток, которые были нам доступны в то время: почечная а</w:t>
      </w:r>
      <w:r w:rsidRPr="00CE1B9A">
        <w:rPr>
          <w:sz w:val="24"/>
          <w:szCs w:val="24"/>
        </w:rPr>
        <w:t>денокарцинома</w:t>
      </w:r>
      <w:r>
        <w:rPr>
          <w:sz w:val="24"/>
          <w:szCs w:val="24"/>
        </w:rPr>
        <w:t xml:space="preserve"> мыши, а</w:t>
      </w:r>
      <w:r w:rsidRPr="00CE1B9A">
        <w:rPr>
          <w:sz w:val="24"/>
          <w:szCs w:val="24"/>
        </w:rPr>
        <w:t>денокарцинома</w:t>
      </w:r>
      <w:r>
        <w:rPr>
          <w:sz w:val="24"/>
          <w:szCs w:val="24"/>
        </w:rPr>
        <w:t xml:space="preserve"> молочной железы (также у мыши) и стандартные фибробласты. Итак, что мы делали: мы использовали стандартный способ содержания клеток, но постепенно увеличивая в среде концентрацию лёгкой воды. И что пронаблюдали: в течение первых 3-4 дней количество клеток и уровень размножения клеток значительно повысились. Посмотрите, насколько выросли клетки – 90 </w:t>
      </w:r>
      <w:r>
        <w:rPr>
          <w:sz w:val="24"/>
          <w:szCs w:val="24"/>
          <w:lang w:val="en-US"/>
        </w:rPr>
        <w:t>ppm</w:t>
      </w:r>
      <w:r w:rsidRPr="0003040F">
        <w:rPr>
          <w:sz w:val="24"/>
          <w:szCs w:val="24"/>
        </w:rPr>
        <w:t xml:space="preserve"> </w:t>
      </w:r>
      <w:r>
        <w:rPr>
          <w:sz w:val="24"/>
          <w:szCs w:val="24"/>
        </w:rPr>
        <w:t>по сравнению с нормой. Росли и опухолевые клетки, аденокарциномы, и фибробласты, клетки с совершенно другой конфигурацией.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Пример, как это всё выглядит после 48 часов: в лёгкой воде выходит за рамки нормы, в простой же воде – стандартное возрастание в 2 раза.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Уровень размножения был повышен, а время, требуемое на размножение, сократилось – это означает, что клетки в целом размножались быстрее (время показывает скорость пролиферации). Также, что мы делали: у нас были не подвергавшиеся ранее опытам мыши,  мы извлекли спленоцитов из их организма и поместили под действие химических стимуляторов, таких как бактериальный липополисахарид и к</w:t>
      </w:r>
      <w:r w:rsidRPr="004F6AB9">
        <w:rPr>
          <w:sz w:val="24"/>
          <w:szCs w:val="24"/>
        </w:rPr>
        <w:t>онканавалин А</w:t>
      </w:r>
      <w:r>
        <w:rPr>
          <w:sz w:val="24"/>
          <w:szCs w:val="24"/>
        </w:rPr>
        <w:t xml:space="preserve"> – и это простимулировало рост клеток, конечно же, в специфичной среде – в деионизированной воде и лёгкой воде. Что мы пронаблюдали: клетки мышей из групп, получивших к</w:t>
      </w:r>
      <w:r w:rsidRPr="004F6AB9">
        <w:rPr>
          <w:sz w:val="24"/>
          <w:szCs w:val="24"/>
        </w:rPr>
        <w:t>онканавалин А</w:t>
      </w:r>
      <w:r>
        <w:rPr>
          <w:sz w:val="24"/>
          <w:szCs w:val="24"/>
        </w:rPr>
        <w:t xml:space="preserve"> в среде лёгкой воды, росли очень быстро по сравнению с нормой (среднестатистическая группа здесь отмечена фиолетовым). В группе, получившей липополисахарид, клетки так же росли быстрее, уровень пролиферации естественных спленоцитов был повышен. Итак, в чём вывод данного эксперимента.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пролиферация клеток значительно повышалась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этот эффект наблюдался как в обычных клетках (фибробластах), так и в опухолевых (аденокарцинома почки и молочных желёз)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рост и метаболизм спленоцитов повышался за счёт лёгкой воды в обеих группах, но в случае липополисахаридной стимуляции эффект был статистически малозначителен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однако использование к</w:t>
      </w:r>
      <w:r w:rsidRPr="004F6AB9">
        <w:rPr>
          <w:sz w:val="24"/>
          <w:szCs w:val="24"/>
        </w:rPr>
        <w:t>онканавалин</w:t>
      </w:r>
      <w:r>
        <w:rPr>
          <w:sz w:val="24"/>
          <w:szCs w:val="24"/>
        </w:rPr>
        <w:t>а</w:t>
      </w:r>
      <w:r w:rsidRPr="004F6AB9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в качестве стимулятора пролиферации естественных спленоцитов дало существенный результат и особенно сильный прогресс.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Итак, мы задумались: чем это может быть вызвано? И мы подумали о том же самом, о чём говорилось ранее – это однозначно связано с передвижением протонов в мембране.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Что мы сделали: мы поместили клетки в специальный замедлитель реакции, амилорид (ингибитор протонов натрия) – и обнаружили, что не произошло каких-либо существенных изменений в росте.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один тип клеток (мышиная аденокарцинома молочных желёз) имела одинаковый уровень роста в обеих средах, разница в пролиферации была статистически несущественна. Хотя, однажды я читал, что это может происходить из-за того, что наличие устойчивого к амилориду </w:t>
      </w:r>
      <w:r w:rsidRPr="000E4D91">
        <w:rPr>
          <w:sz w:val="24"/>
          <w:szCs w:val="24"/>
        </w:rPr>
        <w:t>NHE-3</w:t>
      </w:r>
      <w:r>
        <w:rPr>
          <w:sz w:val="24"/>
          <w:szCs w:val="24"/>
        </w:rPr>
        <w:t xml:space="preserve"> в изучаемых линиях клеток делает амилорид ненужным.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возможность того, что перемещение протонов водорода и натрия причастно к пролиферации клеток, вызванной снижением концентрации дейтерия в среде, мала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Мы попробовали протестировать и другой блокатор, блокатор </w:t>
      </w:r>
      <w:r w:rsidRPr="002B4A89">
        <w:rPr>
          <w:sz w:val="24"/>
          <w:szCs w:val="24"/>
        </w:rPr>
        <w:t>сульфгидрильны</w:t>
      </w:r>
      <w:r>
        <w:rPr>
          <w:sz w:val="24"/>
          <w:szCs w:val="24"/>
        </w:rPr>
        <w:t>х групп – л</w:t>
      </w:r>
      <w:r w:rsidRPr="002B4A89">
        <w:rPr>
          <w:sz w:val="24"/>
          <w:szCs w:val="24"/>
        </w:rPr>
        <w:t>ансопразол</w:t>
      </w:r>
      <w:r>
        <w:rPr>
          <w:sz w:val="24"/>
          <w:szCs w:val="24"/>
        </w:rPr>
        <w:t xml:space="preserve">, который часто используется для лечения язв, т.к. он блокирует </w:t>
      </w:r>
      <w:r w:rsidRPr="002B4A89">
        <w:rPr>
          <w:sz w:val="24"/>
          <w:szCs w:val="24"/>
        </w:rPr>
        <w:t>протонн</w:t>
      </w:r>
      <w:r>
        <w:rPr>
          <w:sz w:val="24"/>
          <w:szCs w:val="24"/>
        </w:rPr>
        <w:t>ую</w:t>
      </w:r>
      <w:r w:rsidRPr="002B4A89">
        <w:rPr>
          <w:sz w:val="24"/>
          <w:szCs w:val="24"/>
        </w:rPr>
        <w:t xml:space="preserve"> помп</w:t>
      </w:r>
      <w:r>
        <w:rPr>
          <w:sz w:val="24"/>
          <w:szCs w:val="24"/>
        </w:rPr>
        <w:t>у в брюшной полости и сокращает концентрацию соляной кислоты в желудочном соке. Итак, мы использовали эту субстанцию, и что было обнаружено – л</w:t>
      </w:r>
      <w:r w:rsidRPr="002B4A89">
        <w:rPr>
          <w:sz w:val="24"/>
          <w:szCs w:val="24"/>
        </w:rPr>
        <w:t>ансопразол</w:t>
      </w:r>
      <w:r>
        <w:rPr>
          <w:sz w:val="24"/>
          <w:szCs w:val="24"/>
        </w:rPr>
        <w:t xml:space="preserve"> практически устранил разницу в пролиферации клеток у группы в среде дистиллированной воды и группы в среде лёгкой воды. Разницы больше не было. Это означает, что эффект облегчения воды был устранён. И это даёт возможность предполагать, что </w:t>
      </w:r>
      <w:r w:rsidRPr="002B4A89">
        <w:rPr>
          <w:sz w:val="24"/>
          <w:szCs w:val="24"/>
        </w:rPr>
        <w:t>сульфгидрильны</w:t>
      </w:r>
      <w:r>
        <w:rPr>
          <w:sz w:val="24"/>
          <w:szCs w:val="24"/>
        </w:rPr>
        <w:t xml:space="preserve">е группы участвуют в процессе стимуляции пролиферации клеток лёгкой водой. Мы не знаем, как именно это происходит, т.к. эксперимент ещё не завершён по причине нехватки материалов для его проведения.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Очень хорошей идеей было бы использовать для эксперимента м</w:t>
      </w:r>
      <w:r w:rsidRPr="008F2EE1">
        <w:rPr>
          <w:sz w:val="24"/>
          <w:szCs w:val="24"/>
        </w:rPr>
        <w:t>етод локальной фиксации потенциала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patch</w:t>
      </w:r>
      <w:r w:rsidRPr="008F2E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clamp</w:t>
      </w:r>
      <w:r w:rsidRPr="008F2EE1">
        <w:rPr>
          <w:sz w:val="24"/>
          <w:szCs w:val="24"/>
        </w:rPr>
        <w:t>)</w:t>
      </w:r>
      <w:r>
        <w:rPr>
          <w:sz w:val="24"/>
          <w:szCs w:val="24"/>
        </w:rPr>
        <w:t xml:space="preserve">, чтобы </w:t>
      </w:r>
      <w:r w:rsidRPr="008F2EE1">
        <w:rPr>
          <w:sz w:val="24"/>
          <w:szCs w:val="24"/>
        </w:rPr>
        <w:t>контролировать разность потенциалов между сторонами мембраны</w:t>
      </w:r>
      <w:r>
        <w:rPr>
          <w:sz w:val="24"/>
          <w:szCs w:val="24"/>
        </w:rPr>
        <w:t>, но эксперименты с применением этого метода очень дорогие и для них требуется масса оборудования, поэтому у нас не было возможности провести их.</w:t>
      </w:r>
    </w:p>
    <w:p w:rsidR="000D4EF5" w:rsidRDefault="000D4EF5" w:rsidP="00AC5B3C">
      <w:pPr>
        <w:rPr>
          <w:sz w:val="24"/>
          <w:szCs w:val="24"/>
        </w:rPr>
      </w:pP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Итак, какие выводы.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лёгкая вода – эффективная вещь для снижения концентрации дейтерия в организме животного, употреблявшего данную воду продолжительное время. Концентрацию дейтерия можно понизить примерно на 90 </w:t>
      </w:r>
      <w:r>
        <w:rPr>
          <w:sz w:val="24"/>
          <w:szCs w:val="24"/>
          <w:lang w:val="en-US"/>
        </w:rPr>
        <w:t>ppm</w:t>
      </w:r>
      <w:r w:rsidRPr="00B023FF">
        <w:rPr>
          <w:sz w:val="24"/>
          <w:szCs w:val="24"/>
        </w:rPr>
        <w:t xml:space="preserve">, </w:t>
      </w:r>
      <w:r>
        <w:rPr>
          <w:sz w:val="24"/>
          <w:szCs w:val="24"/>
        </w:rPr>
        <w:t>и никакое дальнейшее употребление воды не может снизить её ещё больше.</w:t>
      </w:r>
    </w:p>
    <w:p w:rsidR="000D4EF5" w:rsidRPr="00B023FF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долгое употребление лёгкой воды даёт животному существенную защиту от облучения гамма-лучами. Был рассчитан порог дозы радиации– 1,41.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употребление амифостина, самого мощного химического протектора от радиации, не приумножило защитного эффекта лёгкой воды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гистологический анализ определённых тканей (гематогенного костного мозга, печени, селезёнки, малой кишки) показал проявление защитных эффектов от истощения клеток радиацией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исследования показали, что антиокислительный эффект имеет место быть, но он не настолько силён, чтобы им можно было обосновать явление защиты от радиации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самым важным действием была стимуляция неспецифичных иммунологических параметров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была стимулирована пролиферация клеток, но на это не оказывало влияния перемещение соединений натрия с водородом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в эффектах пролиферации скорее участвовали </w:t>
      </w:r>
      <w:r w:rsidRPr="002B4A89">
        <w:rPr>
          <w:sz w:val="24"/>
          <w:szCs w:val="24"/>
        </w:rPr>
        <w:t>сульфгидрильны</w:t>
      </w:r>
      <w:r>
        <w:rPr>
          <w:sz w:val="24"/>
          <w:szCs w:val="24"/>
        </w:rPr>
        <w:t>е группы</w:t>
      </w:r>
    </w:p>
    <w:p w:rsidR="000D4EF5" w:rsidRDefault="000D4EF5" w:rsidP="00AC5B3C">
      <w:pPr>
        <w:rPr>
          <w:sz w:val="24"/>
          <w:szCs w:val="24"/>
        </w:rPr>
      </w:pP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Мы провели ещё несколько экспериментов (вы знаете, для нас это что-то вроде хобби) и что мы заметили: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несистематические данные, полученные из наблюдения за приростом биомассы элодеи канадской (растение, используемое для создания флоры в аквариуме) и водных улиток </w:t>
      </w:r>
      <w:r w:rsidRPr="00C32440">
        <w:rPr>
          <w:sz w:val="24"/>
          <w:szCs w:val="24"/>
        </w:rPr>
        <w:t>рода Помацея</w:t>
      </w:r>
      <w:r>
        <w:rPr>
          <w:sz w:val="24"/>
          <w:szCs w:val="24"/>
        </w:rPr>
        <w:t xml:space="preserve"> показали, что прирост усиливается при замене в аквариуме простой воды на лёгкую. Лёгкая вода усиливали рост и его скорость. Лучший пример был показан здесь профессором, когда он продемонстрировал, что тяжёлая вода затормаживает рост, в то время как лёгкая вода его стимулирует.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Что мы заметили в эксперименте с улитками: в улитках, выращенных в среде с уже восстановленным количеством дейтерия, была обнаружена </w:t>
      </w:r>
      <w:r w:rsidRPr="001F48A3">
        <w:rPr>
          <w:sz w:val="24"/>
          <w:szCs w:val="24"/>
        </w:rPr>
        <w:t>гепатопанкреатит</w:t>
      </w:r>
      <w:r>
        <w:rPr>
          <w:sz w:val="24"/>
          <w:szCs w:val="24"/>
        </w:rPr>
        <w:t xml:space="preserve">ная гипертрофия – феномен, схожий с ростом неоплазий в простейших. – ПРЕДОСТЕРЕЖЕНИЕ назначающим воду пациентам, больным раком.  Я не онколог, я никогда даю подобных рекомендаций больным раком, но, судя по тому, что я прочёл и наблюдал, лёгкая вода оказывает благоприятный эффект и это совершенная правда, что лечение рака с помощью лёгкой воды представляется возможным. Тем не менее, оно должно осуществляться осторожно и постепенно, так как, скажем, лёгкая вода хоть и не стимулирует рост основной опухоли, кто знает, какой эффект она может оказать на метастазы и другие изменения, вызванные раком.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Итак, заключительные слова, которые мне хотелось бы произнести в завершение этой презентации – мы действительно должны изучить влияние</w:t>
      </w:r>
      <w:r w:rsidRPr="009126B9">
        <w:rPr>
          <w:sz w:val="24"/>
          <w:szCs w:val="24"/>
        </w:rPr>
        <w:t xml:space="preserve"> уменьшения дейтерия на</w:t>
      </w:r>
      <w:r>
        <w:rPr>
          <w:sz w:val="24"/>
          <w:szCs w:val="24"/>
        </w:rPr>
        <w:t xml:space="preserve"> организм, так как у этой области перспективное будущее – все это видят и всем хотелось бы, чтобы изучение продолжалось. Будем же надеяться, что симпозиум поспособствует дальнейшему продуктивному исследованию. Спасибо. </w:t>
      </w:r>
    </w:p>
    <w:p w:rsidR="000D4EF5" w:rsidRDefault="000D4EF5"/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Спасибо вам большое. Есть какие-нибудь вопросы или комментарии?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У меня есть три вопроса. Первый: если вы ставили опыты лишь на мышах, то можем ли мы утверждать, что пациенты, больные раком и получающие радиотерапию, должны употреблять лёгкую воду для защиты от разрушения клеток?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Да, да. Я видел это собственными глазами – лёгкая вода действительно помогает снизить негативные эффекты радиотерапии, </w:t>
      </w:r>
      <w:r w:rsidRPr="00A8459A">
        <w:rPr>
          <w:sz w:val="24"/>
          <w:szCs w:val="24"/>
        </w:rPr>
        <w:t>радиотерапи</w:t>
      </w:r>
      <w:r>
        <w:rPr>
          <w:sz w:val="24"/>
          <w:szCs w:val="24"/>
        </w:rPr>
        <w:t>и кобальтом или бетатроновую.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Хорошо. Следующий вопрос: вы пробовали использовать мышей, больных раком, и осуществить облучение на них?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Нет, у меня не было возможности найти особей со сниженным иммунитетом, чтобы провести эксперимент на них.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То есть, мы не можем выяснить, имел ли место быть какой-либо эффект синергизма… И лёгкая вода может защищать от последствий радиотерапии.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И третий вопрос: когда мы проводили наши опыты </w:t>
      </w:r>
      <w:r>
        <w:rPr>
          <w:sz w:val="24"/>
          <w:szCs w:val="24"/>
          <w:lang w:val="en-US"/>
        </w:rPr>
        <w:t>in</w:t>
      </w:r>
      <w:r w:rsidRPr="006500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vitro</w:t>
      </w:r>
      <w:r w:rsidRPr="0065008D">
        <w:rPr>
          <w:sz w:val="24"/>
          <w:szCs w:val="24"/>
        </w:rPr>
        <w:t xml:space="preserve">, </w:t>
      </w:r>
      <w:r>
        <w:rPr>
          <w:sz w:val="24"/>
          <w:szCs w:val="24"/>
        </w:rPr>
        <w:t>мы наблюдали противоположное… вопрос: в чём причина… разница в наших двух экспериментах? Одно объяснение может быть таким: когда мы ставили эксперимент, то сначала наблюдали за клетками 24 или 48 часов, уравнивая их, и, как я уже говорил, видели, что клетки продолжали свой рост через 12 часов… а вы, вы производили наблюдение за клетками прежде чем начать эксперимент?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Я думаю, что я не могу ответить однозначно на этот вопрос. Я скажу «нет». Давайте решим, что нет, потому что я не уверен. Тем не менее, клетки были взяты из резерва, они все были в замороженном виде; мы поместили их в одну среду одновременно – поэтому, наверное, можно сказать, что все они были в равных условиях, но я не могу ответить точно на ваш вопрос со стопроцентной уверенностью.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Но, возможно, какие-то генетические истоки и изменения имели место быть… Если мы обнаружили, что ваш результат отличается, значит, что-то отличалось в механизме – возможно, временной фактор играет роль? Вы наблюдали за клетками в течение нескольких дней – значит, вы говорите об эффекте лёгкой воды не в течение первых 24 часов наблюдения, а по прошествии пары дней?..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Нет, наблюдение велось 24, 48, 72 часов и так далее… до момента конфлюэнтности. Обычно </w:t>
      </w:r>
      <w:r w:rsidRPr="003E3360">
        <w:rPr>
          <w:sz w:val="24"/>
          <w:szCs w:val="24"/>
        </w:rPr>
        <w:t>конфлюэнтность</w:t>
      </w:r>
      <w:r>
        <w:rPr>
          <w:sz w:val="24"/>
          <w:szCs w:val="24"/>
        </w:rPr>
        <w:t xml:space="preserve"> достигается через 4-6 дней. Через неделю мы обычно заканчивали эксперимент.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Хорошо. Мой последний комментарий будет заключаться в том, что нам действительно нужно подумать о безопасности. Очень важно следить за тем, чтобы не нанести вреда субстанцией, которая может быть опасна. А может, нам стоит волноваться, так как мы провели массу тестов на безопасность на кошках, собаках, но мы не можем знать, не станет ли вдруг лёгкая вода в течение ближайших 15 или 17 лет развивать раковые опухоли и метастазы – конечно, нам нужно всё сначала исследовать…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Ну, эти исследования проводились достаточно давно и без оглядки на другие эксперименты. 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Спасибо. Ещё вопросы?</w:t>
      </w:r>
    </w:p>
    <w:p w:rsidR="000D4EF5" w:rsidRPr="002C3A7A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Чисто из любопытства: вы знаете, почему вам не удалось уменьшить концентрацию дейтерия более чем на 90 </w:t>
      </w:r>
      <w:r>
        <w:rPr>
          <w:sz w:val="24"/>
          <w:szCs w:val="24"/>
          <w:lang w:val="en-US"/>
        </w:rPr>
        <w:t>ppm</w:t>
      </w:r>
      <w:r w:rsidRPr="00350E9F">
        <w:rPr>
          <w:sz w:val="24"/>
          <w:szCs w:val="24"/>
        </w:rPr>
        <w:t>?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Не имею понятия. Исследования проводились, скажем прямо, несистематически. У нас не было чёткой программы исследования. Ваш вопрос нашёл бы ответ, если бы он являлся частью крупного эксперимента, но наши эксперименты велись время от времени в течение нескольких лет и когда у исследователей было свободное время. Поэтому я не могу сказать вам точно, почему так происходит, я могу лишь сказать, что это поисходит. Возможно, нам удастся ещё понизить концентрацию, кто знает.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3A7A">
        <w:rPr>
          <w:sz w:val="24"/>
          <w:szCs w:val="24"/>
        </w:rPr>
        <w:t xml:space="preserve">Возможно ли то, что вода, произведенная в нашей системе в качестве </w:t>
      </w:r>
      <w:r>
        <w:rPr>
          <w:sz w:val="24"/>
          <w:szCs w:val="24"/>
        </w:rPr>
        <w:t>продуктов</w:t>
      </w:r>
      <w:r w:rsidRPr="002C3A7A">
        <w:rPr>
          <w:sz w:val="24"/>
          <w:szCs w:val="24"/>
        </w:rPr>
        <w:t xml:space="preserve"> клеточного обмена веществ, влияет на результат опыта?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- Животные получали только лёгкую воду. И так называемую специально высушенную еду. Конечно же, в ней не отсутствует вода вообще, влажность составляет около 25-40% - сравните с 90% влажности в других типах еды – то есть, в еде всё же содержался какой-то процент воды, обычной воды. А в воздухе? Большое количество паров воды, которые мы вдыхаем. Вокруг значительное количество источников воды, которое не позволит концентрации дейтерия опуститься ниже определённого числа. Хотя, возможно, такое может произойти. Я не знаю, возможно, нужно больше времени. Эксперимент длился 2, 3 недели, или 2 с половиной, в течение которых мы провели исследования. Может, если давать воду более долгий срок, полгода или год и держать под контролем атмосферу – концентрация понизится, не знаю.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 xml:space="preserve">- Ваши исследования по радиопротекции замечательны, я действительно под впечатлением от результатов. Это действительно интересно, как вес влияет на организм… это подтверждается в спорте. В Лос-Анджелесе футбольная команда «Гэлакси» тренировалась в </w:t>
      </w:r>
      <w:r w:rsidRPr="00C97557">
        <w:rPr>
          <w:sz w:val="24"/>
          <w:szCs w:val="24"/>
        </w:rPr>
        <w:t>у</w:t>
      </w:r>
      <w:r>
        <w:rPr>
          <w:sz w:val="24"/>
          <w:szCs w:val="24"/>
        </w:rPr>
        <w:t>тяжелённых бутсах, чтобы уже непосредственно на игре спортсмены бегали быстрее. И что было интересно – в первые же моменты игры игроки стали падать, так как чувствовалась большая разница по сравнению с тренировками в тяжёлой обуви. На следующий день, впрочем, скорость действительно повысилась. Тренер понял, что игрокам нужно время для адаптации к разным условиям и переключить привычность к тяжёлой обуви на привычность к лёгкой – не так-то просто.</w:t>
      </w:r>
    </w:p>
    <w:p w:rsidR="000D4EF5" w:rsidRDefault="000D4EF5" w:rsidP="00AC5B3C">
      <w:pPr>
        <w:rPr>
          <w:sz w:val="24"/>
          <w:szCs w:val="24"/>
        </w:rPr>
      </w:pPr>
      <w:r>
        <w:rPr>
          <w:sz w:val="24"/>
          <w:szCs w:val="24"/>
        </w:rPr>
        <w:t>Я думаю, что я ещё скажу об этом позже. Фактор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употреблении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лёгкой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 w:rsidRPr="00E510C1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которая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ускоряет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физиологические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 w:rsidRPr="00E510C1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думаю</w:t>
      </w:r>
      <w:r w:rsidRPr="00E510C1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 w:rsidRPr="00E51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экспериментировать с дозированием время от времени, чтобы вычленить верное количество, наблюдая за изменениями в биохимических системах и зная как эти изменения могут повлиять на физиологию, в конечном счёте можно составить полную и ясную картину происходящего. </w:t>
      </w:r>
      <w:r w:rsidRPr="00E510C1">
        <w:rPr>
          <w:sz w:val="24"/>
          <w:szCs w:val="24"/>
        </w:rPr>
        <w:t xml:space="preserve"> </w:t>
      </w:r>
    </w:p>
    <w:p w:rsidR="000D4EF5" w:rsidRPr="00437C16" w:rsidRDefault="000D4EF5" w:rsidP="00AC5B3C">
      <w:pPr>
        <w:rPr>
          <w:sz w:val="24"/>
          <w:szCs w:val="24"/>
        </w:rPr>
      </w:pPr>
      <w:r w:rsidRPr="00C97557">
        <w:rPr>
          <w:sz w:val="24"/>
          <w:szCs w:val="24"/>
        </w:rPr>
        <w:t>-</w:t>
      </w:r>
      <w:r>
        <w:rPr>
          <w:sz w:val="24"/>
          <w:szCs w:val="24"/>
        </w:rPr>
        <w:t xml:space="preserve"> Спасибо.</w:t>
      </w:r>
    </w:p>
    <w:p w:rsidR="000D4EF5" w:rsidRDefault="000D4EF5"/>
    <w:sectPr w:rsidR="000D4EF5" w:rsidSect="00310E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F5" w:rsidRDefault="000D4EF5" w:rsidP="006E6D49">
      <w:pPr>
        <w:spacing w:after="0" w:line="240" w:lineRule="auto"/>
      </w:pPr>
      <w:r>
        <w:separator/>
      </w:r>
    </w:p>
  </w:endnote>
  <w:endnote w:type="continuationSeparator" w:id="1">
    <w:p w:rsidR="000D4EF5" w:rsidRDefault="000D4EF5" w:rsidP="006E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0D4EF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D4EF5" w:rsidRDefault="000D4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F5" w:rsidRDefault="000D4EF5" w:rsidP="006E6D49">
      <w:pPr>
        <w:spacing w:after="0" w:line="240" w:lineRule="auto"/>
      </w:pPr>
      <w:r>
        <w:separator/>
      </w:r>
    </w:p>
  </w:footnote>
  <w:footnote w:type="continuationSeparator" w:id="1">
    <w:p w:rsidR="000D4EF5" w:rsidRDefault="000D4EF5" w:rsidP="006E6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B3C"/>
    <w:rsid w:val="0003040F"/>
    <w:rsid w:val="000D4EF5"/>
    <w:rsid w:val="000D6A4C"/>
    <w:rsid w:val="000E4D91"/>
    <w:rsid w:val="001F48A3"/>
    <w:rsid w:val="002B4A89"/>
    <w:rsid w:val="002C3A7A"/>
    <w:rsid w:val="002D1968"/>
    <w:rsid w:val="002D1FD4"/>
    <w:rsid w:val="00310E3D"/>
    <w:rsid w:val="00350E9F"/>
    <w:rsid w:val="003E3360"/>
    <w:rsid w:val="00437C16"/>
    <w:rsid w:val="004F6AB9"/>
    <w:rsid w:val="00592B07"/>
    <w:rsid w:val="0065008D"/>
    <w:rsid w:val="006E6D49"/>
    <w:rsid w:val="00722AF2"/>
    <w:rsid w:val="00887196"/>
    <w:rsid w:val="008F2EE1"/>
    <w:rsid w:val="009126B9"/>
    <w:rsid w:val="00941DA7"/>
    <w:rsid w:val="00A8459A"/>
    <w:rsid w:val="00AC5B3C"/>
    <w:rsid w:val="00B023FF"/>
    <w:rsid w:val="00C32440"/>
    <w:rsid w:val="00C97557"/>
    <w:rsid w:val="00CA4584"/>
    <w:rsid w:val="00CE1B9A"/>
    <w:rsid w:val="00E510C1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D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D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3667</Words>
  <Characters>20908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5</cp:revision>
  <dcterms:created xsi:type="dcterms:W3CDTF">2011-03-23T10:55:00Z</dcterms:created>
  <dcterms:modified xsi:type="dcterms:W3CDTF">2011-09-21T11:53:00Z</dcterms:modified>
</cp:coreProperties>
</file>