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44" w:rsidRPr="006F7B12" w:rsidRDefault="003A7D44" w:rsidP="006F7B12">
      <w:pPr>
        <w:jc w:val="center"/>
      </w:pPr>
      <w:r w:rsidRPr="006F7B12">
        <w:t>M. Szabó, T.Berkényi, G. Somlyai: THE EFFECTS OF ADMINISTRATION AND LOCAL APPLICATION OF DEUTERIUM DEPLETED WATER ON DOGS AND CATS SUFFERING FROM SPONTANEOUS MALIGNANCIES</w:t>
      </w:r>
    </w:p>
    <w:p w:rsidR="003A7D44" w:rsidRPr="006F7B12" w:rsidRDefault="003A7D44" w:rsidP="006F7B12">
      <w:pPr>
        <w:jc w:val="center"/>
        <w:rPr>
          <w:b/>
          <w:caps/>
          <w:u w:val="single"/>
        </w:rPr>
      </w:pPr>
      <w:r w:rsidRPr="006F7B12">
        <w:rPr>
          <w:b/>
          <w:caps/>
          <w:u w:val="single"/>
        </w:rPr>
        <w:t>Влияние, оказываемое потреблением лёгкой воды и её локального инъецирования в организм собак и кошек, страдающих от злокачественных опухолей.</w:t>
      </w:r>
    </w:p>
    <w:p w:rsidR="003A7D44" w:rsidRDefault="003A7D44">
      <w:r>
        <w:t>-Итак, последнее выступление перед перерывом на кофе… доктор Шомлай расскажет нам о влиянии потребления лёгкой воды и её локального инъецирования в организм собак и кошек, страдающих от злокачественных опухолей.</w:t>
      </w:r>
    </w:p>
    <w:p w:rsidR="003A7D44" w:rsidRDefault="003A7D44">
      <w:r>
        <w:t xml:space="preserve">- Во-первых, нужно сказать, что бОльшая часть данной работы, 99%, была проделана ветеринаром Мариан Сабо. Она была одним из самых активных ветеринаров последних 10 лет, собиравших собак и кошек для данного эксперимента. Я продемонстрирую вам результаты её работы. </w:t>
      </w:r>
    </w:p>
    <w:p w:rsidR="003A7D44" w:rsidRDefault="003A7D44">
      <w:r>
        <w:t xml:space="preserve">Самый первый опыт был проведён на кошке 15 лет назад. Это была 9-летняя особь, больная лейкозом последней стадии. Кошка не могла самостоятельно есть и пить, её вес составлял </w:t>
      </w:r>
      <w:smartTag w:uri="urn:schemas-microsoft-com:office:smarttags" w:element="metricconverter">
        <w:smartTagPr>
          <w:attr w:name="ProductID" w:val="4 кг"/>
        </w:smartTagPr>
        <w:r>
          <w:t>4 кг</w:t>
        </w:r>
      </w:smartTag>
      <w:r>
        <w:t xml:space="preserve">. Мы начали вводить лёгкую воду </w:t>
      </w:r>
      <w:r w:rsidRPr="00E338CA">
        <w:t>перорально</w:t>
      </w:r>
      <w:r>
        <w:t xml:space="preserve"> по паре миллилитров, и через 3 недели заметили, что состояние кошки улучшилось. Спустя 6 месяцев лейкоз и вовсе не идентифицировался. Я жутко удивился, когда мне позвонили 2 года назад и сообщили, что эта кошка всё ещё жива, и ей 22 года! Поэтому можно задуматься и об омолаживающем эффекте.</w:t>
      </w:r>
    </w:p>
    <w:p w:rsidR="003A7D44" w:rsidRDefault="003A7D44">
      <w:r>
        <w:t xml:space="preserve">После этого мы с Тамасом Беркени ставили опыты на различных животных, в том числе на 2 собаках с раком молочной железы. Размер опухоли у первой собаки составлял </w:t>
      </w:r>
      <w:r w:rsidRPr="005C30BF">
        <w:t>10</w:t>
      </w:r>
      <w:r>
        <w:rPr>
          <w:lang w:val="en-US"/>
        </w:rPr>
        <w:t>x</w:t>
      </w:r>
      <w:r w:rsidRPr="005C30BF">
        <w:t xml:space="preserve">6 </w:t>
      </w:r>
      <w:r>
        <w:t xml:space="preserve">см, спустя 9 месяцев после начала опыта опухоль уменьшилась до 3х2 см. Мы видим здесь уменьшение размера основной опухоли, </w:t>
      </w:r>
      <w:r w:rsidRPr="00DD58E6">
        <w:t>метастаз</w:t>
      </w:r>
      <w:r>
        <w:t xml:space="preserve">ы также исчезли; мы продолжали и продолжали опыты, и в результате в 1999 году был создан препарат для ветеринарного использования. Мы очень рады, что на свет появилось лекарство хотя бы пока что лишь для кошек и собак. Препарат держится на рынке более 10 лет, и я покажу вам некоторую информацию о нём позже. </w:t>
      </w:r>
    </w:p>
    <w:p w:rsidR="003A7D44" w:rsidRDefault="003A7D44">
      <w:r>
        <w:t xml:space="preserve">Вот данные ещё одного опыта, для которого мы использовали кошек и собак: они употребляли воду с концентрацией дейтерия в 30 </w:t>
      </w:r>
      <w:r>
        <w:rPr>
          <w:lang w:val="en-US"/>
        </w:rPr>
        <w:t>ppm</w:t>
      </w:r>
      <w:r>
        <w:t>. После этого мы взяли у них анализы крови, и измерили концентрацию дейтерия. Вот результаты опыта с собакой, потреблявшей лёгкую воду: вы можете увидеть, что чем дольше собака пила воду, тем ниже была концентрация; затем при потреблении обычной воды уровень поднялся вверх. Это данные опыта с кошкой – результат тот же самый.</w:t>
      </w:r>
    </w:p>
    <w:p w:rsidR="003A7D44" w:rsidRDefault="003A7D44">
      <w:r>
        <w:t>Если мы захотим суммировать результаты 10 лет исследований, можно свести их в пару таблиц. Итак, вот данные о собаках и кошках с раком молочной железы. Огрубляя результат, 50% животных излечивались полностью. 11% излечивались, лишь потребляя лёгкую воду, но, конечно же, лучший результат был у животных, испытавших хирургическое вмешательство и удаление опухоли – то есть, комбинацию хирургии и лечения лёгкой водой. Примерно 20% излечивались частично – и лечением лёгкой водой, и её комбинацией с хирургическим вмешательством. У 12% животных не наблюдалось изменений; у 13% болезнь прогрессировала.</w:t>
      </w:r>
    </w:p>
    <w:p w:rsidR="003A7D44" w:rsidRDefault="003A7D44">
      <w:r>
        <w:t>Если посмотреть данные о животных с р</w:t>
      </w:r>
      <w:r w:rsidRPr="001D2AC6">
        <w:t>ак</w:t>
      </w:r>
      <w:r>
        <w:t>ом</w:t>
      </w:r>
      <w:r w:rsidRPr="001D2AC6">
        <w:t xml:space="preserve"> прямой кишки</w:t>
      </w:r>
      <w:r>
        <w:t xml:space="preserve"> – результаты практически аналогичны. 50% животных излечивались полностью. В опытах с больными лейкозом кошками наблюдалось то же самое. Но мы не смогли пронаблюдать за собаками, больными лейкозом.</w:t>
      </w:r>
    </w:p>
    <w:p w:rsidR="003A7D44" w:rsidRDefault="003A7D44">
      <w:r>
        <w:t xml:space="preserve">Помимо этого, у нас было несколько животных с другими типами опухолей: мочевого пузыря, печени, почек и лёгких. И в этих случаях тоже лёгкая вода способствовала выздоровлению. </w:t>
      </w:r>
    </w:p>
    <w:p w:rsidR="003A7D44" w:rsidRDefault="003A7D44">
      <w:r>
        <w:t xml:space="preserve">Но когда мы поставили опыты на животных с </w:t>
      </w:r>
      <w:r w:rsidRPr="00807278">
        <w:t>саркомоподобны</w:t>
      </w:r>
      <w:r>
        <w:t>ми опухолями, мы не заметили положительной реакции на лёгкую воду. Было очевидно, что мы смогли затормозить прогрессирование болезни, но выздоровления не последовало.</w:t>
      </w:r>
    </w:p>
    <w:p w:rsidR="003A7D44" w:rsidRDefault="003A7D44">
      <w:r>
        <w:t xml:space="preserve">Вопрос, который возникает: можно ли повысить эффективность лёгкой воды? Так как во всех опытах вода потреблялась перорально – мы заменяли простую воду на лёгкую. Вот ещё два вида опухоли, для которых не было получено обнадёживающих результатов… </w:t>
      </w:r>
    </w:p>
    <w:p w:rsidR="003A7D44" w:rsidRDefault="003A7D44">
      <w:r>
        <w:t xml:space="preserve">Как я уже сказал, когда животное начинало потреблять лёгкую воду, концентрация дейтерия постепенно понижалась во всём теле – по 1-3,5 </w:t>
      </w:r>
      <w:r>
        <w:rPr>
          <w:lang w:val="en-US"/>
        </w:rPr>
        <w:t>ppm</w:t>
      </w:r>
      <w:r w:rsidRPr="00612A14">
        <w:t xml:space="preserve"> </w:t>
      </w:r>
      <w:r>
        <w:t xml:space="preserve">в день. Возникает вопрос: в случаях, когда не наблюдалось положительной реакции - что если это была вина маленькой дозы лёгкой воды? Возможно, если бы мы повысили дозу, концентрация дейтерия в теле понизилась бы ещё сильнее, и результаты были бы более радужными. </w:t>
      </w:r>
    </w:p>
    <w:p w:rsidR="003A7D44" w:rsidRDefault="003A7D44">
      <w:r>
        <w:t xml:space="preserve">Итак, мы разработали раствор с концентрацией в </w:t>
      </w:r>
      <w:r w:rsidRPr="00AD6ACD">
        <w:t xml:space="preserve">25 </w:t>
      </w:r>
      <w:r>
        <w:rPr>
          <w:lang w:val="en-US"/>
        </w:rPr>
        <w:t>ppm</w:t>
      </w:r>
      <w:r>
        <w:t xml:space="preserve">, и специальное безъигольное оборудование, предназначенное для инъекций. Это означает, что мы могли вводить раствор в опухолевую область, используя высокое давление. </w:t>
      </w:r>
    </w:p>
    <w:p w:rsidR="003A7D44" w:rsidRDefault="003A7D44">
      <w:r>
        <w:t xml:space="preserve">Вот пара слайдов для демонстрации эффективности. Это рак молочных желёз. 1 фото – до начала лечения. Мы инъецировали лёгкую воду </w:t>
      </w:r>
      <w:r w:rsidRPr="00DB0327">
        <w:t>локально</w:t>
      </w:r>
      <w:r>
        <w:t>. Через 5 недель лечения опухоль была с лёгкостью удалена.</w:t>
      </w:r>
    </w:p>
    <w:p w:rsidR="003A7D44" w:rsidRDefault="003A7D44">
      <w:r>
        <w:t xml:space="preserve">Вот пример для сравнения. У этого животного был также рак молочных желёз; болезнь начала прогрессировать и спустя две недели животное умерло. Собаку не лечили при помощи лёгкой воды. Так обычно опухоль и убивает заболевшего. </w:t>
      </w:r>
    </w:p>
    <w:p w:rsidR="003A7D44" w:rsidRDefault="003A7D44">
      <w:r>
        <w:t>Вот пример другой опухоли, она расположена на глазном веке собаки. Опухоль постепенно выходила из организма, и её было легче удалить.</w:t>
      </w:r>
    </w:p>
    <w:p w:rsidR="003A7D44" w:rsidRDefault="003A7D44">
      <w:r>
        <w:t xml:space="preserve">Ещё пример – опухоль в ушной раковине собаки. Фото до лечения, 8 недель, 16 недель и наконец 24 недели после начала лечения. Для сравнения взгляните на фото животного с аналогичной болезнью, не потреблявшего лёгкую воду – опухоль уничтожила практически всё ухо. </w:t>
      </w:r>
    </w:p>
    <w:p w:rsidR="003A7D44" w:rsidRDefault="003A7D44">
      <w:r>
        <w:t>Снова пример – рак прямой кишки. Размер опухоли был огромен, но локальное инъецирование вызвало заметное улучшение.</w:t>
      </w:r>
    </w:p>
    <w:p w:rsidR="003A7D44" w:rsidRDefault="003A7D44">
      <w:r>
        <w:t>А вот мой любимый пример – собака была при смерти от гемангиосаркомы шеи. Животное лечили при помощи радио-и химиотерапии, и уже собирались усыплять, но нам удалось уговорить оставить её в живых, и Мариан начала лечение. Вы видите, что н</w:t>
      </w:r>
      <w:r w:rsidRPr="00E25E4A">
        <w:t>екрозирующ</w:t>
      </w:r>
      <w:r>
        <w:t>ая часть опухоли исчезла, 10 недель спустя заметен огромный прогресс; через 14 недель исчезла вовсе. После излечения прошло 2 или 3 года, и собака жива до сих пор.</w:t>
      </w:r>
    </w:p>
    <w:p w:rsidR="003A7D44" w:rsidRDefault="003A7D44">
      <w:r>
        <w:t>Ещё один пример – рак прямой кишки… животное было вылечено.</w:t>
      </w:r>
    </w:p>
    <w:p w:rsidR="003A7D44" w:rsidRDefault="003A7D44">
      <w:r>
        <w:t xml:space="preserve">Я хотел бы показать, что ещё мы делали в процессе лечения: регулярно каждые две недели мы брали образцы тканей, и анализировали степень патологии. До начала лечения мы идентифицировали </w:t>
      </w:r>
      <w:r w:rsidRPr="00921A92">
        <w:t>апокринн</w:t>
      </w:r>
      <w:r>
        <w:t xml:space="preserve">ую аденокарциному. Спустя 4 недели – апокринную аденому, что означало смену опухоли со злокачественной на доброкачественную. После 8 недель лечения опухолевых клеток не было обнаружено вовсе. Произошла сильная </w:t>
      </w:r>
      <w:r w:rsidRPr="0073205B">
        <w:t>инфильтрация</w:t>
      </w:r>
      <w:r>
        <w:t>, что является неотъемлемой частью лечения.</w:t>
      </w:r>
    </w:p>
    <w:p w:rsidR="003A7D44" w:rsidRDefault="003A7D44">
      <w:r>
        <w:t>Вот пример злокачественной меланомы. И вы видите, что её клетки распространены и в дермисе, и в эпидермисе. И спустя 3 месяца лечения с помощью локального инъецирования клетки меланомы расположились исключительно в определённой области дермиса.</w:t>
      </w:r>
    </w:p>
    <w:p w:rsidR="003A7D44" w:rsidRDefault="003A7D44">
      <w:r>
        <w:t xml:space="preserve">Ещё один плюс лечения лёгкой водой заключается в том, что опухоль приобретает определённую форму, и извлекать подобные опухоли при операции намного легче. </w:t>
      </w:r>
    </w:p>
    <w:p w:rsidR="003A7D44" w:rsidRDefault="003A7D44">
      <w:r>
        <w:t xml:space="preserve">Что мы думаем о перспективах развития – вот оборудование, используемое для лечения – с помощью высокого давления раствор с низким содержанием дейтерия вводится в опухоль и прилегающие области. Вы не услышите этого, но достаточно буквально пары инъекций. </w:t>
      </w:r>
    </w:p>
    <w:p w:rsidR="003A7D44" w:rsidRDefault="003A7D44">
      <w:r>
        <w:t xml:space="preserve">У этой собаки опухоль очень большого размера… и наша задача - </w:t>
      </w:r>
      <w:r w:rsidRPr="00552518">
        <w:t>инфильтрировать</w:t>
      </w:r>
      <w:r>
        <w:t xml:space="preserve"> опухоль и ткани вокруг неё раствором с низкой </w:t>
      </w:r>
      <w:r>
        <w:rPr>
          <w:lang w:val="en-US"/>
        </w:rPr>
        <w:t>D</w:t>
      </w:r>
      <w:r w:rsidRPr="00552518">
        <w:t>-</w:t>
      </w:r>
      <w:r>
        <w:t xml:space="preserve">концентрацией. Концентрация дейтерия в обработанных тканях понижается, это способствует излечению и полному исчезновению опухоли. </w:t>
      </w:r>
    </w:p>
    <w:p w:rsidR="003A7D44" w:rsidRDefault="003A7D44">
      <w:r>
        <w:t>Какое лечение будет идеальным для больного животного? Мы можем сказать, что:</w:t>
      </w:r>
    </w:p>
    <w:p w:rsidR="003A7D44" w:rsidRDefault="003A7D44">
      <w:r>
        <w:t xml:space="preserve">- если животное потребляло лёгкую воду до хирургического вмешательства – это может существенно помочь в удалении опухоли. Если животное полностью выздоровело, мы рекомендуем всё же продолжать потребление лёгкой воды перорально для профилактики возникновения метастаз. Рекомендуется проводить профилактику каждый год 2 раза в течение 1-2 месяцев. По прошествии некоторого времени можно сократить профилактику до 1 раза в год. </w:t>
      </w:r>
    </w:p>
    <w:p w:rsidR="003A7D44" w:rsidRDefault="003A7D44">
      <w:r>
        <w:t>Итак, если мы суммируем наши результаты, мы можем сказать, что:</w:t>
      </w:r>
    </w:p>
    <w:p w:rsidR="003A7D44" w:rsidRDefault="003A7D44">
      <w:r>
        <w:t xml:space="preserve">- употребление лёгкой воды (25-28 </w:t>
      </w:r>
      <w:r>
        <w:rPr>
          <w:lang w:val="en-US"/>
        </w:rPr>
        <w:t>ppm</w:t>
      </w:r>
      <w:r w:rsidRPr="00B00E13">
        <w:t>)</w:t>
      </w:r>
      <w:r>
        <w:t xml:space="preserve"> перорально способствует частичному или полному выздоровлению кошек и собак</w:t>
      </w:r>
    </w:p>
    <w:p w:rsidR="003A7D44" w:rsidRDefault="003A7D44">
      <w:r>
        <w:t>- саркомоподобные опухоли очень устойчивы к пероральному употреблению лёгкой воды</w:t>
      </w:r>
    </w:p>
    <w:p w:rsidR="003A7D44" w:rsidRDefault="003A7D44">
      <w:r>
        <w:t xml:space="preserve">- локальное инъецирование раствора соли с </w:t>
      </w:r>
      <w:r>
        <w:rPr>
          <w:lang w:val="en-US"/>
        </w:rPr>
        <w:t>D</w:t>
      </w:r>
      <w:r w:rsidRPr="00763F0E">
        <w:t>-</w:t>
      </w:r>
      <w:r>
        <w:t xml:space="preserve">концентрацией в 25 </w:t>
      </w:r>
      <w:r>
        <w:rPr>
          <w:lang w:val="en-US"/>
        </w:rPr>
        <w:t>ppm</w:t>
      </w:r>
      <w:r>
        <w:t xml:space="preserve"> приводит к значительному уменьшению размера опухоли даже в случаях с крайне устойчивыми к воздействию опухолями.</w:t>
      </w:r>
    </w:p>
    <w:p w:rsidR="003A7D44" w:rsidRPr="00763F0E" w:rsidRDefault="003A7D44">
      <w:r>
        <w:t>- когда мы лечили животных путём замены обычной воды для питья на лёгкую, нам нужно было заменять всю потребляемую воду. В случае локального инъецирования – можно было производить всего лишь по 2 инъекции в неделю. Возможно, это означает, что действовали 2 разных механизма. В 1 случае наблюдался большой прогресс, способный привести к полному излечению. Во 2 случае концентрация дейтерия в тканях резко уменьшалась в очень короткие сроки, спустя некоторое время снова повышалась – но это не мешало излечению.</w:t>
      </w:r>
    </w:p>
    <w:p w:rsidR="003A7D44" w:rsidRDefault="003A7D44">
      <w:r>
        <w:t xml:space="preserve">И каков наилучший путь комбинирования данных техник? Этот вопрос - предмет дальнейшего изучения. Каким-то образом снижение </w:t>
      </w:r>
      <w:r>
        <w:rPr>
          <w:lang w:val="en-US"/>
        </w:rPr>
        <w:t>D</w:t>
      </w:r>
      <w:r w:rsidRPr="00F2607B">
        <w:t>-</w:t>
      </w:r>
      <w:r>
        <w:t xml:space="preserve">концентрации меняет структуру и гистологическую картину, а также, возможно, биохимическую </w:t>
      </w:r>
      <w:r w:rsidRPr="00F2607B">
        <w:t>конфигураци</w:t>
      </w:r>
      <w:r>
        <w:t>ю клетки с злокачественной на доброкачественную – и это влияет на все процессы, происходящие в клетке.</w:t>
      </w:r>
    </w:p>
    <w:p w:rsidR="003A7D44" w:rsidRDefault="003A7D44">
      <w:r>
        <w:t>Это всё, что я хотел сказать. Спасибо Мариан и другим ветеринарам!</w:t>
      </w:r>
    </w:p>
    <w:p w:rsidR="003A7D44" w:rsidRDefault="003A7D44">
      <w:r>
        <w:t xml:space="preserve">- Какие-нибудь вопросы? Хм… у меня есть вопрос… </w:t>
      </w:r>
      <w:r w:rsidRPr="00CA23E0">
        <w:t xml:space="preserve">При местном или подкожном применении </w:t>
      </w:r>
      <w:r>
        <w:t xml:space="preserve">лёгкой </w:t>
      </w:r>
      <w:r w:rsidRPr="00CA23E0">
        <w:t>воды, согласно различиям между опухолями, очевидно, что после этого пациент должен пройти курс реабилитации в случае, если этот способ будет использоваться при клинических исследованиях свойств этих оснований. Принимая во внимание единичные случаи или индивидуальные подходы к лечению животных, сколько было удачных случаев наподобие тех, что были показаны нам?</w:t>
      </w:r>
    </w:p>
    <w:p w:rsidR="003A7D44" w:rsidRDefault="003A7D44" w:rsidP="004F5299">
      <w:r>
        <w:t xml:space="preserve">- Прежде чем начать локальное инъецирование, мы составили </w:t>
      </w:r>
      <w:r w:rsidRPr="004F5299">
        <w:t>протокол</w:t>
      </w:r>
      <w:r>
        <w:t xml:space="preserve">, согласно которому осуществляли лечение. В случае с пероральным употреблением, 70-80% животных положительно реагировали на снижение </w:t>
      </w:r>
      <w:r>
        <w:rPr>
          <w:lang w:val="en-US"/>
        </w:rPr>
        <w:t>D</w:t>
      </w:r>
      <w:r w:rsidRPr="004F5299">
        <w:t>-</w:t>
      </w:r>
      <w:r>
        <w:t>концентрации; в случае с местными инъекциями – 80-90%.</w:t>
      </w:r>
    </w:p>
    <w:p w:rsidR="003A7D44" w:rsidRPr="006F7B12" w:rsidRDefault="003A7D44" w:rsidP="004F5299">
      <w:r>
        <w:t xml:space="preserve">- Есть ли информация о том, насколько низко вам удалось понизить концентрацию дейтерия при местном применении? Так как простое употребление воды в качестве питья, я думаю, не снизило концентрацию меньше чем на 80 </w:t>
      </w:r>
      <w:r>
        <w:rPr>
          <w:lang w:val="en-US"/>
        </w:rPr>
        <w:t>ppm</w:t>
      </w:r>
      <w:r w:rsidRPr="00555ABC">
        <w:t>…</w:t>
      </w:r>
    </w:p>
    <w:p w:rsidR="003A7D44" w:rsidRDefault="003A7D44" w:rsidP="004F5299">
      <w:r w:rsidRPr="00503D2A">
        <w:t xml:space="preserve">- </w:t>
      </w:r>
      <w:r>
        <w:t xml:space="preserve">Я и Мариан использовали примерно такой же объём воды, какого объёма  была и опухоль – 5-10 кубических сантиметров или немного больше. Если посмотреть на </w:t>
      </w:r>
      <w:r w:rsidRPr="006B27CA">
        <w:t>соотношение</w:t>
      </w:r>
      <w:r>
        <w:t xml:space="preserve"> массы воды и опухоли, можно сказать, что оно было примерно </w:t>
      </w:r>
      <w:r w:rsidRPr="006B27CA">
        <w:t>50/50.</w:t>
      </w:r>
      <w:r>
        <w:t xml:space="preserve"> Постепенно, используя лёгкую воду с концентрацией 25 </w:t>
      </w:r>
      <w:r>
        <w:rPr>
          <w:lang w:val="en-US"/>
        </w:rPr>
        <w:t>ppm</w:t>
      </w:r>
      <w:r w:rsidRPr="006B27CA">
        <w:t xml:space="preserve">, </w:t>
      </w:r>
      <w:r>
        <w:t xml:space="preserve">нам удалось снизить концентрацию в тканях с 150 </w:t>
      </w:r>
      <w:r>
        <w:rPr>
          <w:lang w:val="en-US"/>
        </w:rPr>
        <w:t>ppm</w:t>
      </w:r>
      <w:r w:rsidRPr="006B27CA">
        <w:t xml:space="preserve"> </w:t>
      </w:r>
      <w:r>
        <w:t xml:space="preserve">до 90-100 </w:t>
      </w:r>
      <w:r>
        <w:rPr>
          <w:lang w:val="en-US"/>
        </w:rPr>
        <w:t>ppm</w:t>
      </w:r>
      <w:r w:rsidRPr="006B27CA">
        <w:t>.</w:t>
      </w:r>
      <w:r>
        <w:t xml:space="preserve"> Мы проверили эти данные с помощью </w:t>
      </w:r>
      <w:r w:rsidRPr="006B27CA">
        <w:t>кинетическ</w:t>
      </w:r>
      <w:r>
        <w:t>ого исследования.</w:t>
      </w:r>
    </w:p>
    <w:p w:rsidR="003A7D44" w:rsidRDefault="003A7D44" w:rsidP="004F5299">
      <w:r>
        <w:t>- Спасибо. Ещё вопросы?</w:t>
      </w:r>
    </w:p>
    <w:p w:rsidR="003A7D44" w:rsidRDefault="003A7D44" w:rsidP="004F5299">
      <w:r>
        <w:t>- Спасибо… это скорее поздравление, нежели вопрос. Я большой любитель животных, дома у меня две кошки и собака, и для них это будут хорошие новости!</w:t>
      </w:r>
    </w:p>
    <w:p w:rsidR="003A7D44" w:rsidRDefault="003A7D44" w:rsidP="004F5299">
      <w:r>
        <w:t>- У меня две собаки!</w:t>
      </w:r>
    </w:p>
    <w:p w:rsidR="003A7D44" w:rsidRDefault="003A7D44" w:rsidP="004F5299">
      <w:r>
        <w:t>- А у меня две кошки.</w:t>
      </w:r>
    </w:p>
    <w:p w:rsidR="003A7D44" w:rsidRDefault="003A7D44" w:rsidP="004F5299">
      <w:r>
        <w:t>- Кто-нибудь ещё?</w:t>
      </w:r>
    </w:p>
    <w:p w:rsidR="003A7D44" w:rsidRDefault="003A7D44" w:rsidP="004F5299">
      <w:r>
        <w:t>- Ну, я хотел спросить вас, обсуждали ли вы с онкологами подобную трансформацию опухоли? Потому что я никогда не слышал о подобном явлении у людей – трансформация злокачественной опухоли в доброкачественную. Вы кого-нибудь спрашивали об этом? Как такое происходит?</w:t>
      </w:r>
    </w:p>
    <w:p w:rsidR="003A7D44" w:rsidRDefault="003A7D44" w:rsidP="004F5299">
      <w:r>
        <w:t xml:space="preserve">- Хм, я могу сказать, что человек, заметивший эту патологию - один из лучших патологоанатомов Венгрии, и поэтому мы попросили изучить этот вопрос именно его. И я думаю, даже он не смог объяснить это, он просто сказал, что это факт, который мы наблюдаем. </w:t>
      </w:r>
    </w:p>
    <w:p w:rsidR="003A7D44" w:rsidRDefault="003A7D44" w:rsidP="004F5299">
      <w:r>
        <w:t>- Ну да, как вы знаете, в случае с людьми раковая опухоль может быть лишь удалена, но не преобразована в доброкачественную – а в случае с животными шанс преобразования есть. Я наблюдал случаи у животных, когда опухоль буквально отпадала сама, но у людей такого никогда не происходит.</w:t>
      </w:r>
    </w:p>
    <w:p w:rsidR="003A7D44" w:rsidRPr="006B27CA" w:rsidRDefault="003A7D44" w:rsidP="004F5299">
      <w:r>
        <w:t>- Но мы этого достигнем к концу симпозиума!</w:t>
      </w:r>
    </w:p>
    <w:p w:rsidR="003A7D44" w:rsidRPr="004F5299" w:rsidRDefault="003A7D44"/>
    <w:sectPr w:rsidR="003A7D44" w:rsidRPr="004F5299" w:rsidSect="003F22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D44" w:rsidRDefault="003A7D44" w:rsidP="004F5299">
      <w:pPr>
        <w:spacing w:after="0" w:line="240" w:lineRule="auto"/>
      </w:pPr>
      <w:r>
        <w:separator/>
      </w:r>
    </w:p>
  </w:endnote>
  <w:endnote w:type="continuationSeparator" w:id="1">
    <w:p w:rsidR="003A7D44" w:rsidRDefault="003A7D44" w:rsidP="004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44" w:rsidRDefault="003A7D44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A7D44" w:rsidRDefault="003A7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D44" w:rsidRDefault="003A7D44" w:rsidP="004F5299">
      <w:pPr>
        <w:spacing w:after="0" w:line="240" w:lineRule="auto"/>
      </w:pPr>
      <w:r>
        <w:separator/>
      </w:r>
    </w:p>
  </w:footnote>
  <w:footnote w:type="continuationSeparator" w:id="1">
    <w:p w:rsidR="003A7D44" w:rsidRDefault="003A7D44" w:rsidP="004F5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1442"/>
    <w:multiLevelType w:val="hybridMultilevel"/>
    <w:tmpl w:val="4A54C768"/>
    <w:lvl w:ilvl="0" w:tplc="801A03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1470"/>
    <w:multiLevelType w:val="hybridMultilevel"/>
    <w:tmpl w:val="F2266126"/>
    <w:lvl w:ilvl="0" w:tplc="D8CA45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4B1"/>
    <w:rsid w:val="00024372"/>
    <w:rsid w:val="000714E6"/>
    <w:rsid w:val="000760CA"/>
    <w:rsid w:val="000A6A23"/>
    <w:rsid w:val="000B7B30"/>
    <w:rsid w:val="000C2941"/>
    <w:rsid w:val="000D6D66"/>
    <w:rsid w:val="000F5D0C"/>
    <w:rsid w:val="00120038"/>
    <w:rsid w:val="00162BAA"/>
    <w:rsid w:val="00171CC9"/>
    <w:rsid w:val="00183B43"/>
    <w:rsid w:val="001D2AC6"/>
    <w:rsid w:val="001E470B"/>
    <w:rsid w:val="00217280"/>
    <w:rsid w:val="002246A1"/>
    <w:rsid w:val="002356CC"/>
    <w:rsid w:val="002E137C"/>
    <w:rsid w:val="002E141D"/>
    <w:rsid w:val="0031567E"/>
    <w:rsid w:val="00367A1E"/>
    <w:rsid w:val="0037092D"/>
    <w:rsid w:val="003715AA"/>
    <w:rsid w:val="00380B3D"/>
    <w:rsid w:val="003A7D44"/>
    <w:rsid w:val="003F22E8"/>
    <w:rsid w:val="004521C5"/>
    <w:rsid w:val="004669CF"/>
    <w:rsid w:val="004719E2"/>
    <w:rsid w:val="004B506C"/>
    <w:rsid w:val="004D4DDD"/>
    <w:rsid w:val="004F5299"/>
    <w:rsid w:val="00503D2A"/>
    <w:rsid w:val="00552518"/>
    <w:rsid w:val="00552F6D"/>
    <w:rsid w:val="00555ABC"/>
    <w:rsid w:val="00596DFD"/>
    <w:rsid w:val="005A6A5A"/>
    <w:rsid w:val="005C30BF"/>
    <w:rsid w:val="00612A14"/>
    <w:rsid w:val="00677E3B"/>
    <w:rsid w:val="006B27CA"/>
    <w:rsid w:val="006F7B12"/>
    <w:rsid w:val="0072204C"/>
    <w:rsid w:val="0073205B"/>
    <w:rsid w:val="00763F0E"/>
    <w:rsid w:val="00807278"/>
    <w:rsid w:val="00807692"/>
    <w:rsid w:val="00832C15"/>
    <w:rsid w:val="00836E89"/>
    <w:rsid w:val="00855E03"/>
    <w:rsid w:val="00863B0F"/>
    <w:rsid w:val="00867095"/>
    <w:rsid w:val="0087662E"/>
    <w:rsid w:val="00884763"/>
    <w:rsid w:val="00891ED5"/>
    <w:rsid w:val="008B53BB"/>
    <w:rsid w:val="008B5AF8"/>
    <w:rsid w:val="008C33F2"/>
    <w:rsid w:val="008F2248"/>
    <w:rsid w:val="009050B3"/>
    <w:rsid w:val="00910BB5"/>
    <w:rsid w:val="0091502E"/>
    <w:rsid w:val="00921A92"/>
    <w:rsid w:val="00953137"/>
    <w:rsid w:val="0096787F"/>
    <w:rsid w:val="009A0FFD"/>
    <w:rsid w:val="00A40AF9"/>
    <w:rsid w:val="00A868DE"/>
    <w:rsid w:val="00AC2ED0"/>
    <w:rsid w:val="00AD6ACD"/>
    <w:rsid w:val="00AF62F1"/>
    <w:rsid w:val="00B00E13"/>
    <w:rsid w:val="00B40634"/>
    <w:rsid w:val="00B464B1"/>
    <w:rsid w:val="00BC380F"/>
    <w:rsid w:val="00BD7DE2"/>
    <w:rsid w:val="00BD7E22"/>
    <w:rsid w:val="00BF2570"/>
    <w:rsid w:val="00C669FB"/>
    <w:rsid w:val="00C8178F"/>
    <w:rsid w:val="00CA23E0"/>
    <w:rsid w:val="00CC408F"/>
    <w:rsid w:val="00CE6720"/>
    <w:rsid w:val="00D36EE4"/>
    <w:rsid w:val="00D45AA7"/>
    <w:rsid w:val="00DB0327"/>
    <w:rsid w:val="00DB3101"/>
    <w:rsid w:val="00DC3B35"/>
    <w:rsid w:val="00DD58E6"/>
    <w:rsid w:val="00E25E4A"/>
    <w:rsid w:val="00E338CA"/>
    <w:rsid w:val="00E3669E"/>
    <w:rsid w:val="00E52DE5"/>
    <w:rsid w:val="00E558F8"/>
    <w:rsid w:val="00E661D5"/>
    <w:rsid w:val="00E72E02"/>
    <w:rsid w:val="00ED0A76"/>
    <w:rsid w:val="00ED463B"/>
    <w:rsid w:val="00EE616E"/>
    <w:rsid w:val="00F05105"/>
    <w:rsid w:val="00F1268E"/>
    <w:rsid w:val="00F2607B"/>
    <w:rsid w:val="00F663B1"/>
    <w:rsid w:val="00FE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E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52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F52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529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529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CE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7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7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1486</TotalTime>
  <Pages>4</Pages>
  <Words>1722</Words>
  <Characters>9820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95</cp:revision>
  <cp:lastPrinted>2011-03-27T15:28:00Z</cp:lastPrinted>
  <dcterms:created xsi:type="dcterms:W3CDTF">2011-03-26T14:51:00Z</dcterms:created>
  <dcterms:modified xsi:type="dcterms:W3CDTF">2011-09-21T12:03:00Z</dcterms:modified>
</cp:coreProperties>
</file>